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关于南宁急救医疗中心聘请法律顾问服务项目采购评审结果公示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根据《南宁急救医疗中心内控制度》有关要求，南宁急救医疗中心于2022年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7月28日组织开展聘请法律顾问服务项目内部评审工作。经过评审，确定了最符合中心聘请法律顾问服务项目采购意向的供应商名单，中标供应商为北京市盈科（南宁）律师事务所。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现按规定将采购评审结果向社会公示，公示期为1个工作日，如有异议请向南宁急救医疗中心党办（0771－5738860）提出。群众依法反映问题受法律保护。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                                                           </w:t>
      </w:r>
    </w:p>
    <w:p>
      <w:pPr>
        <w:ind w:firstLine="4480" w:firstLineChars="1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南宁急救医疗中心</w:t>
      </w:r>
    </w:p>
    <w:p>
      <w:pPr>
        <w:ind w:firstLine="4480" w:firstLineChars="1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2022年7月29日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                                                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EzYWNhOGVkZDRlZTU3MWU2N2E0ZDI0MWY2YTg2NzYifQ=="/>
  </w:docVars>
  <w:rsids>
    <w:rsidRoot w:val="00D8394F"/>
    <w:rsid w:val="000538B6"/>
    <w:rsid w:val="000727E6"/>
    <w:rsid w:val="001937AA"/>
    <w:rsid w:val="00231834"/>
    <w:rsid w:val="003A746E"/>
    <w:rsid w:val="0046392A"/>
    <w:rsid w:val="00660BCB"/>
    <w:rsid w:val="00671AFB"/>
    <w:rsid w:val="00863306"/>
    <w:rsid w:val="008944E0"/>
    <w:rsid w:val="009A7697"/>
    <w:rsid w:val="00A56AF7"/>
    <w:rsid w:val="00AF7A87"/>
    <w:rsid w:val="00CC27F1"/>
    <w:rsid w:val="00D16A58"/>
    <w:rsid w:val="00D8394F"/>
    <w:rsid w:val="00D96667"/>
    <w:rsid w:val="00DD2006"/>
    <w:rsid w:val="00E17B44"/>
    <w:rsid w:val="00EA40EE"/>
    <w:rsid w:val="751B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329</Characters>
  <Lines>2</Lines>
  <Paragraphs>1</Paragraphs>
  <TotalTime>30</TotalTime>
  <ScaleCrop>false</ScaleCrop>
  <LinksUpToDate>false</LinksUpToDate>
  <CharactersWithSpaces>344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2022-03-20T02:22:00Z</dcterms:created>
  <dc:creator>李彩相</dc:creator>
  <cp:lastModifiedBy>农培耀</cp:lastModifiedBy>
  <dcterms:modified xsi:type="dcterms:W3CDTF">2022-07-29T01:07:01Z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575A6260191D40BA9C90EFDB2E3FF9AB</vt:lpwstr>
  </property>
</Properties>
</file>